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DB" w:rsidRDefault="009404E2" w:rsidP="00FB0654">
      <w:pPr>
        <w:spacing w:line="360" w:lineRule="auto"/>
        <w:jc w:val="center"/>
        <w:rPr>
          <w:rFonts w:ascii="黑体" w:eastAsia="黑体" w:hAnsiTheme="minorEastAsia"/>
          <w:b/>
          <w:sz w:val="28"/>
          <w:szCs w:val="24"/>
        </w:rPr>
      </w:pPr>
      <w:r w:rsidRPr="00827A45">
        <w:rPr>
          <w:rFonts w:ascii="黑体" w:eastAsia="黑体" w:hAnsiTheme="minorEastAsia" w:hint="eastAsia"/>
          <w:b/>
          <w:sz w:val="28"/>
          <w:szCs w:val="24"/>
        </w:rPr>
        <w:t>2014年经济与管理学院工程硕士答辩安排</w:t>
      </w:r>
    </w:p>
    <w:p w:rsidR="00827A45" w:rsidRPr="00D572BE" w:rsidRDefault="00827A45" w:rsidP="00F42445">
      <w:pPr>
        <w:spacing w:line="360" w:lineRule="auto"/>
        <w:jc w:val="center"/>
        <w:rPr>
          <w:rFonts w:ascii="黑体" w:eastAsia="黑体" w:hAnsiTheme="minorEastAsia"/>
          <w:b/>
          <w:sz w:val="24"/>
          <w:szCs w:val="24"/>
        </w:rPr>
      </w:pPr>
    </w:p>
    <w:p w:rsidR="00F42445" w:rsidRDefault="00FB0654" w:rsidP="00F42445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hAnsiTheme="minorEastAsia"/>
          <w:b w:val="0"/>
          <w:sz w:val="24"/>
          <w:szCs w:val="24"/>
        </w:rPr>
      </w:pPr>
      <w:r w:rsidRPr="004E1745">
        <w:rPr>
          <w:rFonts w:asciiTheme="minorEastAsia" w:hAnsiTheme="minorEastAsia" w:hint="eastAsia"/>
          <w:sz w:val="24"/>
          <w:szCs w:val="24"/>
        </w:rPr>
        <w:t>一、答辩时间</w:t>
      </w:r>
      <w:r w:rsidRPr="00FB0654">
        <w:rPr>
          <w:rFonts w:asciiTheme="minorEastAsia" w:hAnsiTheme="minorEastAsia" w:hint="eastAsia"/>
          <w:b w:val="0"/>
          <w:sz w:val="24"/>
          <w:szCs w:val="24"/>
        </w:rPr>
        <w:t>：2014年5月</w:t>
      </w:r>
      <w:r w:rsidR="00D572BE">
        <w:rPr>
          <w:rFonts w:asciiTheme="minorEastAsia" w:hAnsiTheme="minorEastAsia" w:hint="eastAsia"/>
          <w:b w:val="0"/>
          <w:sz w:val="24"/>
          <w:szCs w:val="24"/>
        </w:rPr>
        <w:t>30</w:t>
      </w:r>
      <w:r w:rsidRPr="00FB0654">
        <w:rPr>
          <w:rFonts w:asciiTheme="minorEastAsia" w:hAnsiTheme="minorEastAsia" w:hint="eastAsia"/>
          <w:b w:val="0"/>
          <w:sz w:val="24"/>
          <w:szCs w:val="24"/>
        </w:rPr>
        <w:t>日</w:t>
      </w:r>
      <w:r w:rsidR="00F42445">
        <w:rPr>
          <w:rFonts w:asciiTheme="minorEastAsia" w:hAnsiTheme="minorEastAsia" w:hint="eastAsia"/>
          <w:b w:val="0"/>
          <w:sz w:val="24"/>
          <w:szCs w:val="24"/>
        </w:rPr>
        <w:t>早8:30开始</w:t>
      </w:r>
      <w:r w:rsidRPr="00FB0654">
        <w:rPr>
          <w:rFonts w:asciiTheme="minorEastAsia" w:hAnsiTheme="minorEastAsia" w:hint="eastAsia"/>
          <w:b w:val="0"/>
          <w:sz w:val="24"/>
          <w:szCs w:val="24"/>
        </w:rPr>
        <w:t>；</w:t>
      </w:r>
    </w:p>
    <w:p w:rsidR="00FB0654" w:rsidRPr="00FB0654" w:rsidRDefault="00FB0654" w:rsidP="00F42445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Arial" w:hAnsi="Arial" w:cs="Arial"/>
          <w:b w:val="0"/>
          <w:bCs w:val="0"/>
          <w:color w:val="333333"/>
        </w:rPr>
      </w:pPr>
      <w:r w:rsidRPr="00517329">
        <w:rPr>
          <w:rFonts w:asciiTheme="minorEastAsia" w:hAnsiTheme="minorEastAsia" w:hint="eastAsia"/>
          <w:sz w:val="24"/>
          <w:szCs w:val="24"/>
        </w:rPr>
        <w:t>答辩地点：</w:t>
      </w:r>
      <w:hyperlink r:id="rId7" w:tgtFrame="_blank" w:history="1">
        <w:r w:rsidR="00D572BE">
          <w:rPr>
            <w:rFonts w:asciiTheme="minorEastAsia" w:hAnsiTheme="minorEastAsia" w:hint="eastAsia"/>
            <w:b w:val="0"/>
            <w:sz w:val="24"/>
            <w:szCs w:val="24"/>
          </w:rPr>
          <w:t>中北大学15号教学楼南楼409室</w:t>
        </w:r>
      </w:hyperlink>
    </w:p>
    <w:p w:rsidR="009404E2" w:rsidRPr="004E1745" w:rsidRDefault="00FB0654" w:rsidP="00F4244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E1745">
        <w:rPr>
          <w:rFonts w:asciiTheme="minorEastAsia" w:hAnsiTheme="minorEastAsia" w:hint="eastAsia"/>
          <w:b/>
          <w:sz w:val="24"/>
          <w:szCs w:val="24"/>
        </w:rPr>
        <w:t>二、</w:t>
      </w:r>
      <w:r w:rsidR="00A1273A" w:rsidRPr="004E1745">
        <w:rPr>
          <w:rFonts w:asciiTheme="minorEastAsia" w:hAnsiTheme="minorEastAsia" w:hint="eastAsia"/>
          <w:b/>
          <w:sz w:val="24"/>
          <w:szCs w:val="24"/>
        </w:rPr>
        <w:t>论文</w:t>
      </w:r>
      <w:r w:rsidR="00D21B52" w:rsidRPr="004E1745">
        <w:rPr>
          <w:rFonts w:asciiTheme="minorEastAsia" w:hAnsiTheme="minorEastAsia" w:hint="eastAsia"/>
          <w:b/>
          <w:sz w:val="24"/>
          <w:szCs w:val="24"/>
        </w:rPr>
        <w:t>复制比检查</w:t>
      </w:r>
    </w:p>
    <w:p w:rsidR="00FB0654" w:rsidRDefault="00FB0654" w:rsidP="00F424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30A94">
        <w:rPr>
          <w:rFonts w:asciiTheme="minorEastAsia" w:hAnsiTheme="minorEastAsia" w:hint="eastAsia"/>
          <w:sz w:val="24"/>
          <w:szCs w:val="24"/>
        </w:rPr>
        <w:t>1）</w:t>
      </w:r>
      <w:r w:rsidR="00A1273A" w:rsidRPr="00930A94">
        <w:rPr>
          <w:rFonts w:asciiTheme="minorEastAsia" w:hAnsiTheme="minorEastAsia" w:hint="eastAsia"/>
          <w:sz w:val="24"/>
          <w:szCs w:val="24"/>
        </w:rPr>
        <w:t>论文需通过导师的审核</w:t>
      </w:r>
    </w:p>
    <w:p w:rsidR="00A1273A" w:rsidRPr="00A1273A" w:rsidRDefault="00A1273A" w:rsidP="00F424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357269" w:rsidRPr="00357269">
        <w:rPr>
          <w:rFonts w:asciiTheme="minorEastAsia" w:hAnsiTheme="minorEastAsia" w:hint="eastAsia"/>
          <w:sz w:val="24"/>
          <w:szCs w:val="24"/>
          <w:u w:val="single"/>
        </w:rPr>
        <w:t>5月2</w:t>
      </w:r>
      <w:r w:rsidR="008D6F37">
        <w:rPr>
          <w:rFonts w:asciiTheme="minorEastAsia" w:hAnsiTheme="minorEastAsia" w:hint="eastAsia"/>
          <w:sz w:val="24"/>
          <w:szCs w:val="24"/>
          <w:u w:val="single"/>
        </w:rPr>
        <w:t>5</w:t>
      </w:r>
      <w:r w:rsidR="00357269" w:rsidRPr="00357269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8D6F37">
        <w:rPr>
          <w:rFonts w:asciiTheme="minorEastAsia" w:hAnsiTheme="minorEastAsia" w:hint="eastAsia"/>
          <w:sz w:val="24"/>
          <w:szCs w:val="24"/>
          <w:u w:val="single"/>
        </w:rPr>
        <w:t>下</w:t>
      </w:r>
      <w:r w:rsidR="00357269" w:rsidRPr="00357269">
        <w:rPr>
          <w:rFonts w:asciiTheme="minorEastAsia" w:hAnsiTheme="minorEastAsia" w:hint="eastAsia"/>
          <w:sz w:val="24"/>
          <w:szCs w:val="24"/>
          <w:u w:val="single"/>
        </w:rPr>
        <w:t>午</w:t>
      </w:r>
      <w:r w:rsidR="008D6F37">
        <w:rPr>
          <w:rFonts w:asciiTheme="minorEastAsia" w:hAnsiTheme="minorEastAsia" w:hint="eastAsia"/>
          <w:sz w:val="24"/>
          <w:szCs w:val="24"/>
          <w:u w:val="single"/>
        </w:rPr>
        <w:t>18</w:t>
      </w:r>
      <w:r w:rsidR="00357269" w:rsidRPr="00357269">
        <w:rPr>
          <w:rFonts w:asciiTheme="minorEastAsia" w:hAnsiTheme="minorEastAsia" w:hint="eastAsia"/>
          <w:sz w:val="24"/>
          <w:szCs w:val="24"/>
          <w:u w:val="single"/>
        </w:rPr>
        <w:t>:00之前</w:t>
      </w:r>
      <w:r w:rsidRPr="00A1273A">
        <w:rPr>
          <w:rFonts w:asciiTheme="minorEastAsia" w:hAnsiTheme="minorEastAsia" w:hint="eastAsia"/>
          <w:sz w:val="24"/>
          <w:szCs w:val="24"/>
        </w:rPr>
        <w:t>交</w:t>
      </w:r>
      <w:r>
        <w:rPr>
          <w:rFonts w:asciiTheme="minorEastAsia" w:hAnsiTheme="minorEastAsia" w:hint="eastAsia"/>
          <w:sz w:val="24"/>
          <w:szCs w:val="24"/>
        </w:rPr>
        <w:t>论文</w:t>
      </w:r>
      <w:r w:rsidRPr="00A1273A">
        <w:rPr>
          <w:rFonts w:asciiTheme="minorEastAsia" w:hAnsiTheme="minorEastAsia" w:hint="eastAsia"/>
          <w:sz w:val="24"/>
          <w:szCs w:val="24"/>
        </w:rPr>
        <w:t>电子稿至jgkyk@163.com</w:t>
      </w:r>
      <w:r>
        <w:rPr>
          <w:rFonts w:asciiTheme="minorEastAsia" w:hAnsiTheme="minorEastAsia" w:hint="eastAsia"/>
          <w:sz w:val="24"/>
          <w:szCs w:val="24"/>
        </w:rPr>
        <w:t>（要查复制比率，请大家基本确定自己的论文不会超过30%的重复率的情况下再交，因为每个学生只有一次查复制比率的机会，超过30%不予答辩）</w:t>
      </w:r>
    </w:p>
    <w:p w:rsidR="004E1745" w:rsidRPr="00C66D0B" w:rsidRDefault="00A1273A" w:rsidP="00C66D0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D0B">
        <w:rPr>
          <w:rFonts w:asciiTheme="minorEastAsia" w:hAnsiTheme="minorEastAsia" w:hint="eastAsia"/>
          <w:b/>
          <w:sz w:val="24"/>
          <w:szCs w:val="24"/>
        </w:rPr>
        <w:t>三、答辩材料</w:t>
      </w:r>
      <w:r w:rsidR="00C66D0B">
        <w:rPr>
          <w:rFonts w:asciiTheme="minorEastAsia" w:hAnsiTheme="minorEastAsia" w:hint="eastAsia"/>
          <w:b/>
          <w:sz w:val="24"/>
          <w:szCs w:val="24"/>
        </w:rPr>
        <w:t>（在附件中）</w:t>
      </w:r>
    </w:p>
    <w:p w:rsidR="00FB0654" w:rsidRPr="004E1745" w:rsidRDefault="004E1745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4E1745">
        <w:rPr>
          <w:rFonts w:asciiTheme="minorEastAsia" w:hAnsiTheme="minorEastAsia" w:hint="eastAsia"/>
          <w:sz w:val="24"/>
          <w:szCs w:val="24"/>
          <w:u w:val="single"/>
        </w:rPr>
        <w:t>5月2</w:t>
      </w:r>
      <w:r w:rsidR="00C85DA6">
        <w:rPr>
          <w:rFonts w:asciiTheme="minorEastAsia" w:hAnsiTheme="minorEastAsia" w:hint="eastAsia"/>
          <w:sz w:val="24"/>
          <w:szCs w:val="24"/>
          <w:u w:val="single"/>
        </w:rPr>
        <w:t>9</w:t>
      </w:r>
      <w:r w:rsidRPr="004E1745">
        <w:rPr>
          <w:rFonts w:asciiTheme="minorEastAsia" w:hAnsiTheme="minorEastAsia" w:hint="eastAsia"/>
          <w:sz w:val="24"/>
          <w:szCs w:val="24"/>
          <w:u w:val="single"/>
        </w:rPr>
        <w:t>日下午3点之前交至中北大学经管院科研科（15号教学楼南楼412办公室）</w:t>
      </w:r>
    </w:p>
    <w:p w:rsidR="00A1273A" w:rsidRDefault="004E1745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填写的</w:t>
      </w:r>
      <w:r w:rsidR="00A1273A">
        <w:rPr>
          <w:rFonts w:asciiTheme="minorEastAsia" w:hAnsiTheme="minorEastAsia" w:hint="eastAsia"/>
          <w:sz w:val="24"/>
          <w:szCs w:val="24"/>
        </w:rPr>
        <w:t>注意事项：</w:t>
      </w:r>
    </w:p>
    <w:p w:rsidR="00A1273A" w:rsidRPr="00A1273A" w:rsidRDefault="00A1273A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73A">
        <w:rPr>
          <w:rFonts w:asciiTheme="minorEastAsia" w:hAnsiTheme="minorEastAsia" w:hint="eastAsia"/>
          <w:sz w:val="24"/>
          <w:szCs w:val="24"/>
        </w:rPr>
        <w:t>1、第1页：申请学位类型：工程硕士；专业（工程领域）：控制工程（系统工程）</w:t>
      </w:r>
    </w:p>
    <w:p w:rsidR="00A1273A" w:rsidRDefault="00A1273A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73A">
        <w:rPr>
          <w:rFonts w:asciiTheme="minorEastAsia" w:hAnsiTheme="minorEastAsia" w:hint="eastAsia"/>
          <w:sz w:val="24"/>
          <w:szCs w:val="24"/>
        </w:rPr>
        <w:t>2、第2页：已修学位课程学分：32；课程总学分：32；</w:t>
      </w:r>
      <w:r>
        <w:rPr>
          <w:rFonts w:asciiTheme="minorEastAsia" w:hAnsiTheme="minorEastAsia" w:hint="eastAsia"/>
          <w:sz w:val="24"/>
          <w:szCs w:val="24"/>
        </w:rPr>
        <w:t>是否完成培养计划：是。</w:t>
      </w:r>
    </w:p>
    <w:p w:rsidR="00F40663" w:rsidRDefault="00F40663" w:rsidP="004E1745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D21B52">
        <w:rPr>
          <w:rFonts w:asciiTheme="minorEastAsia" w:hAnsiTheme="minorEastAsia" w:hint="eastAsia"/>
          <w:sz w:val="24"/>
          <w:szCs w:val="24"/>
        </w:rPr>
        <w:t>第3页：导师写评语</w:t>
      </w:r>
      <w:r w:rsidR="00D21B52" w:rsidRPr="00930A94">
        <w:rPr>
          <w:rFonts w:asciiTheme="minorEastAsia" w:hAnsiTheme="minorEastAsia" w:hint="eastAsia"/>
          <w:sz w:val="24"/>
          <w:szCs w:val="24"/>
        </w:rPr>
        <w:t>，最好手写</w:t>
      </w:r>
    </w:p>
    <w:p w:rsidR="004B1772" w:rsidRDefault="00D21B52" w:rsidP="004E174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4、第5、6、7页：</w:t>
      </w:r>
    </w:p>
    <w:p w:rsidR="004B1772" w:rsidRDefault="004B1772" w:rsidP="004E174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D21B52">
        <w:rPr>
          <w:rFonts w:asciiTheme="minorEastAsia" w:hAnsiTheme="minorEastAsia" w:hint="eastAsia"/>
          <w:sz w:val="24"/>
          <w:szCs w:val="24"/>
        </w:rPr>
        <w:t>论文评阅人3名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D21B52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应</w:t>
      </w:r>
      <w:r w:rsidR="00D21B52">
        <w:rPr>
          <w:rFonts w:asciiTheme="minorEastAsia" w:hAnsiTheme="minorEastAsia" w:hint="eastAsia"/>
          <w:sz w:val="24"/>
          <w:szCs w:val="24"/>
        </w:rPr>
        <w:t>为副教授以上职称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D21B52">
        <w:rPr>
          <w:rFonts w:asciiTheme="minorEastAsia" w:hAnsiTheme="minorEastAsia" w:hint="eastAsia"/>
          <w:sz w:val="24"/>
          <w:szCs w:val="24"/>
        </w:rPr>
        <w:t>高级工程师等同于副教授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C06165" w:rsidRPr="00BA16B7">
        <w:rPr>
          <w:rFonts w:asciiTheme="minorEastAsia" w:hAnsiTheme="minorEastAsia" w:hint="eastAsia"/>
          <w:sz w:val="24"/>
          <w:szCs w:val="24"/>
        </w:rPr>
        <w:t>，要给每名评阅人100元评阅费</w:t>
      </w:r>
      <w:r w:rsidR="00D21B52" w:rsidRPr="00BA16B7">
        <w:rPr>
          <w:rFonts w:asciiTheme="minorEastAsia" w:hAnsiTheme="minorEastAsia" w:hint="eastAsia"/>
          <w:sz w:val="24"/>
          <w:szCs w:val="24"/>
        </w:rPr>
        <w:t>：</w:t>
      </w:r>
    </w:p>
    <w:p w:rsidR="004B1772" w:rsidRDefault="004B1772" w:rsidP="004E174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（2）其中</w:t>
      </w:r>
      <w:r w:rsidR="00D21B52" w:rsidRPr="00BA16B7">
        <w:rPr>
          <w:rFonts w:asciiTheme="minorEastAsia" w:hAnsiTheme="minorEastAsia" w:hint="eastAsia"/>
          <w:sz w:val="24"/>
          <w:szCs w:val="24"/>
        </w:rPr>
        <w:t>2名</w:t>
      </w:r>
      <w:r>
        <w:rPr>
          <w:rFonts w:asciiTheme="minorEastAsia" w:hAnsiTheme="minorEastAsia" w:hint="eastAsia"/>
          <w:sz w:val="24"/>
          <w:szCs w:val="24"/>
        </w:rPr>
        <w:t>评阅人</w:t>
      </w:r>
      <w:r w:rsidR="00D21B52" w:rsidRPr="00BA16B7">
        <w:rPr>
          <w:rFonts w:asciiTheme="minorEastAsia" w:hAnsiTheme="minorEastAsia" w:hint="eastAsia"/>
          <w:sz w:val="24"/>
          <w:szCs w:val="24"/>
        </w:rPr>
        <w:t>为答辩委员会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BA16B7">
        <w:rPr>
          <w:rFonts w:asciiTheme="minorEastAsia" w:hAnsiTheme="minorEastAsia" w:hint="eastAsia"/>
          <w:sz w:val="24"/>
          <w:szCs w:val="24"/>
        </w:rPr>
        <w:t>答辩委员会见第5</w:t>
      </w:r>
      <w:r>
        <w:rPr>
          <w:rFonts w:asciiTheme="minorEastAsia" w:hAnsiTheme="minorEastAsia" w:hint="eastAsia"/>
          <w:sz w:val="24"/>
          <w:szCs w:val="24"/>
        </w:rPr>
        <w:t>小点中的表格）</w:t>
      </w:r>
      <w:r w:rsidR="00D21B52" w:rsidRPr="00BA16B7">
        <w:rPr>
          <w:rFonts w:asciiTheme="minorEastAsia" w:hAnsiTheme="minorEastAsia" w:hint="eastAsia"/>
          <w:sz w:val="24"/>
          <w:szCs w:val="24"/>
        </w:rPr>
        <w:t>里的、不是导师的评委，其中1名必须是工程单位的评委</w:t>
      </w:r>
      <w:r w:rsidR="00BA16B7" w:rsidRPr="00BA16B7">
        <w:rPr>
          <w:rFonts w:asciiTheme="minorEastAsia" w:hAnsiTheme="minorEastAsia" w:hint="eastAsia"/>
          <w:sz w:val="24"/>
          <w:szCs w:val="24"/>
        </w:rPr>
        <w:t>郭兴龙</w:t>
      </w:r>
      <w:r w:rsidR="00F72B9E" w:rsidRPr="00BA16B7">
        <w:rPr>
          <w:rFonts w:asciiTheme="minorEastAsia" w:hAnsiTheme="minorEastAsia" w:hint="eastAsia"/>
          <w:sz w:val="24"/>
          <w:szCs w:val="24"/>
        </w:rPr>
        <w:t>（</w:t>
      </w:r>
      <w:r w:rsidR="00BA16B7" w:rsidRPr="00BA16B7">
        <w:rPr>
          <w:rFonts w:asciiTheme="minorEastAsia" w:hAnsiTheme="minorEastAsia" w:hint="eastAsia"/>
          <w:sz w:val="24"/>
          <w:szCs w:val="24"/>
        </w:rPr>
        <w:t>13233516623</w:t>
      </w:r>
      <w:r w:rsidR="002D6611" w:rsidRPr="00BA16B7">
        <w:rPr>
          <w:rFonts w:asciiTheme="minorEastAsia" w:hAnsiTheme="minorEastAsia" w:hint="eastAsia"/>
          <w:sz w:val="24"/>
          <w:szCs w:val="24"/>
        </w:rPr>
        <w:t>，</w:t>
      </w:r>
      <w:r w:rsidR="00BA16B7" w:rsidRPr="00BA16B7">
        <w:rPr>
          <w:rFonts w:asciiTheme="minorEastAsia" w:hAnsiTheme="minorEastAsia" w:hint="eastAsia"/>
          <w:sz w:val="24"/>
          <w:szCs w:val="24"/>
        </w:rPr>
        <w:t>山西大众机械厂</w:t>
      </w:r>
      <w:r w:rsidR="00E83DF2">
        <w:rPr>
          <w:rFonts w:asciiTheme="minorEastAsia" w:hAnsiTheme="minorEastAsia" w:hint="eastAsia"/>
          <w:sz w:val="24"/>
          <w:szCs w:val="24"/>
        </w:rPr>
        <w:t>军品公司</w:t>
      </w:r>
      <w:r w:rsidR="00F72B9E" w:rsidRPr="00BA16B7">
        <w:rPr>
          <w:rFonts w:asciiTheme="minorEastAsia" w:hAnsiTheme="minorEastAsia" w:hint="eastAsia"/>
          <w:sz w:val="24"/>
          <w:szCs w:val="24"/>
        </w:rPr>
        <w:t>）</w:t>
      </w:r>
    </w:p>
    <w:p w:rsidR="00D21B52" w:rsidRDefault="004B1772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4E1745" w:rsidRPr="00BA16B7">
        <w:rPr>
          <w:rFonts w:asciiTheme="minorEastAsia" w:hAnsiTheme="minorEastAsia" w:hint="eastAsia"/>
          <w:sz w:val="24"/>
          <w:szCs w:val="24"/>
        </w:rPr>
        <w:t>第3</w:t>
      </w:r>
      <w:r w:rsidR="00D21B52" w:rsidRPr="00BA16B7">
        <w:rPr>
          <w:rFonts w:asciiTheme="minorEastAsia" w:hAnsiTheme="minorEastAsia" w:hint="eastAsia"/>
          <w:sz w:val="24"/>
          <w:szCs w:val="24"/>
        </w:rPr>
        <w:t>名自己确定</w:t>
      </w:r>
      <w:r w:rsidR="004E1745" w:rsidRPr="00BA16B7">
        <w:rPr>
          <w:rFonts w:asciiTheme="minorEastAsia" w:hAnsiTheme="minorEastAsia" w:hint="eastAsia"/>
          <w:sz w:val="24"/>
          <w:szCs w:val="24"/>
        </w:rPr>
        <w:t>即可</w:t>
      </w:r>
      <w:r>
        <w:rPr>
          <w:rFonts w:asciiTheme="minorEastAsia" w:hAnsiTheme="minorEastAsia" w:hint="eastAsia"/>
          <w:sz w:val="24"/>
          <w:szCs w:val="24"/>
        </w:rPr>
        <w:t>，是不是答辩委员会中的均可</w:t>
      </w:r>
    </w:p>
    <w:p w:rsidR="00D21B52" w:rsidRDefault="00D21B52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5、第8页：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994"/>
        <w:gridCol w:w="1559"/>
        <w:gridCol w:w="1134"/>
        <w:gridCol w:w="1417"/>
        <w:gridCol w:w="1985"/>
      </w:tblGrid>
      <w:tr w:rsidR="00D21B52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委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员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会</w:t>
            </w:r>
          </w:p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F42445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</w:t>
            </w:r>
          </w:p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否</w:t>
            </w:r>
          </w:p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评阅人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 w:hint="eastAsia"/>
                <w:b/>
                <w:szCs w:val="20"/>
              </w:rPr>
              <w:t>是      否</w:t>
            </w:r>
          </w:p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 w:hint="eastAsia"/>
                <w:b/>
                <w:szCs w:val="20"/>
              </w:rPr>
              <w:t>硕士生导师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 w:hint="eastAsia"/>
                <w:b/>
                <w:szCs w:val="20"/>
              </w:rPr>
              <w:t>工作单位</w:t>
            </w:r>
          </w:p>
        </w:tc>
      </w:tr>
      <w:tr w:rsidR="00D21B52" w:rsidRPr="00E7348A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2" w:rsidRPr="005F7C0A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F7C0A">
              <w:rPr>
                <w:rFonts w:ascii="仿宋_GB2312" w:eastAsia="仿宋_GB2312" w:hint="eastAsia"/>
                <w:b/>
                <w:sz w:val="24"/>
              </w:rPr>
              <w:t>主</w:t>
            </w:r>
            <w:r w:rsidRPr="005F7C0A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5F7C0A">
              <w:rPr>
                <w:rFonts w:ascii="仿宋_GB2312" w:eastAsia="仿宋_GB2312" w:hint="eastAsia"/>
                <w:b/>
                <w:sz w:val="24"/>
              </w:rPr>
              <w:t>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5F7C0A" w:rsidRDefault="00852934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王汉斌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5F7C0A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F7C0A"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5F7C0A" w:rsidRDefault="005F7C0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5F7C0A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F7C0A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2" w:rsidRPr="005F7C0A" w:rsidRDefault="00F42445" w:rsidP="0085293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F7C0A">
              <w:rPr>
                <w:rFonts w:ascii="仿宋_GB2312" w:eastAsia="仿宋_GB2312" w:hint="eastAsia"/>
                <w:b/>
                <w:sz w:val="24"/>
                <w:szCs w:val="20"/>
              </w:rPr>
              <w:t>太原</w:t>
            </w:r>
            <w:r w:rsidR="00852934">
              <w:rPr>
                <w:rFonts w:ascii="仿宋_GB2312" w:eastAsia="仿宋_GB2312" w:hint="eastAsia"/>
                <w:b/>
                <w:sz w:val="24"/>
                <w:szCs w:val="20"/>
              </w:rPr>
              <w:t>理工</w:t>
            </w:r>
            <w:r w:rsidRPr="005F7C0A">
              <w:rPr>
                <w:rFonts w:ascii="仿宋_GB2312" w:eastAsia="仿宋_GB2312" w:hint="eastAsia"/>
                <w:b/>
                <w:sz w:val="24"/>
                <w:szCs w:val="20"/>
              </w:rPr>
              <w:t>大学</w:t>
            </w:r>
          </w:p>
        </w:tc>
      </w:tr>
      <w:tr w:rsidR="00D21B52" w:rsidRPr="00BA16B7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BA16B7" w:rsidRDefault="00D21B52" w:rsidP="00F72B9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BA16B7">
              <w:rPr>
                <w:rFonts w:ascii="仿宋_GB2312" w:eastAsia="仿宋_GB2312" w:hint="eastAsia"/>
                <w:b/>
                <w:sz w:val="24"/>
              </w:rPr>
              <w:lastRenderedPageBreak/>
              <w:t>委</w:t>
            </w:r>
            <w:r w:rsidRPr="00BA16B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BA16B7"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BA16B7" w:rsidRDefault="00BA16B7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BA16B7">
              <w:rPr>
                <w:rFonts w:ascii="仿宋_GB2312" w:eastAsia="仿宋_GB2312" w:hint="eastAsia"/>
                <w:b/>
                <w:sz w:val="24"/>
                <w:szCs w:val="20"/>
              </w:rPr>
              <w:t>郭兴龙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BA16B7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BA16B7">
              <w:rPr>
                <w:rFonts w:ascii="仿宋_GB2312" w:eastAsia="仿宋_GB2312" w:hint="eastAsia"/>
                <w:b/>
                <w:sz w:val="24"/>
                <w:szCs w:val="20"/>
              </w:rPr>
              <w:t>高级工程师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BA16B7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Pr="00BA16B7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BA16B7"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2" w:rsidRPr="00BA16B7" w:rsidRDefault="00F72B9E" w:rsidP="00BA16B7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BA16B7">
              <w:rPr>
                <w:rFonts w:ascii="仿宋_GB2312" w:eastAsia="仿宋_GB2312"/>
                <w:b/>
                <w:sz w:val="24"/>
                <w:szCs w:val="20"/>
              </w:rPr>
              <w:t>山西</w:t>
            </w:r>
            <w:r w:rsidR="00BA16B7" w:rsidRPr="00BA16B7">
              <w:rPr>
                <w:rFonts w:ascii="仿宋_GB2312" w:eastAsia="仿宋_GB2312" w:hint="eastAsia"/>
                <w:b/>
                <w:sz w:val="24"/>
                <w:szCs w:val="20"/>
              </w:rPr>
              <w:t>大众机械厂</w:t>
            </w:r>
          </w:p>
        </w:tc>
      </w:tr>
      <w:tr w:rsidR="005E56FA" w:rsidTr="00BA16B7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P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E56FA">
              <w:rPr>
                <w:rFonts w:ascii="仿宋_GB2312" w:eastAsia="仿宋_GB2312" w:hint="eastAsia"/>
                <w:b/>
                <w:sz w:val="24"/>
              </w:rPr>
              <w:t>委</w:t>
            </w:r>
            <w:r w:rsidRPr="005E56FA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5E56FA"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王文寅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5E56FA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P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E56FA">
              <w:rPr>
                <w:rFonts w:ascii="仿宋_GB2312" w:eastAsia="仿宋_GB2312" w:hint="eastAsia"/>
                <w:b/>
                <w:sz w:val="24"/>
              </w:rPr>
              <w:t>委</w:t>
            </w:r>
            <w:r w:rsidRPr="005E56FA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5E56FA"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石薛桥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5E56FA" w:rsidTr="00BA16B7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P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E56FA">
              <w:rPr>
                <w:rFonts w:ascii="仿宋_GB2312" w:eastAsia="仿宋_GB2312" w:hint="eastAsia"/>
                <w:b/>
                <w:sz w:val="24"/>
              </w:rPr>
              <w:t>委</w:t>
            </w:r>
            <w:r w:rsidRPr="005E56FA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5E56FA"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陈红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5E56FA" w:rsidTr="00BA16B7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P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 w:rsidRPr="005E56FA">
              <w:rPr>
                <w:rFonts w:ascii="仿宋_GB2312" w:eastAsia="仿宋_GB2312" w:hint="eastAsia"/>
                <w:b/>
                <w:sz w:val="24"/>
              </w:rPr>
              <w:t>委</w:t>
            </w:r>
            <w:r w:rsidRPr="005E56FA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5E56FA"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DF4F27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苏贵影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副教授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A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  <w:tr w:rsidR="00D21B52" w:rsidTr="00BA16B7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2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秘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牛慧卿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5D1E5C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副教授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5E56FA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52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2" w:rsidRDefault="00D21B52" w:rsidP="00357269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中北大学</w:t>
            </w:r>
          </w:p>
        </w:tc>
      </w:tr>
    </w:tbl>
    <w:p w:rsidR="005E56FA" w:rsidRDefault="005E56FA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注意事项：</w:t>
      </w:r>
    </w:p>
    <w:p w:rsidR="005E56FA" w:rsidRPr="002E41EE" w:rsidRDefault="002E41EE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E56FA" w:rsidRPr="002E41EE">
        <w:rPr>
          <w:rFonts w:asciiTheme="minorEastAsia" w:hAnsiTheme="minorEastAsia" w:hint="eastAsia"/>
          <w:sz w:val="24"/>
          <w:szCs w:val="24"/>
        </w:rPr>
        <w:t>每名学生填写1名主席、4名委员，原则是导师不能填写，如果导师不在委员名单中，则不写最后一名委员即可。</w:t>
      </w:r>
    </w:p>
    <w:p w:rsidR="005E56FA" w:rsidRDefault="002E41EE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5E56FA" w:rsidRPr="002E41EE">
        <w:rPr>
          <w:rFonts w:asciiTheme="minorEastAsia" w:hAnsiTheme="minorEastAsia" w:hint="eastAsia"/>
          <w:sz w:val="24"/>
          <w:szCs w:val="24"/>
        </w:rPr>
        <w:t>是否评阅人一栏按照每名学生的情况填写，如果该委员是你的评阅人那么就填写“是”，否则填写“否”。</w:t>
      </w:r>
    </w:p>
    <w:p w:rsidR="00B92E90" w:rsidRPr="00B92E90" w:rsidRDefault="00B92E90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（3）表格下面的三项“</w:t>
      </w:r>
      <w:r w:rsidRPr="00B92E90">
        <w:rPr>
          <w:rFonts w:asciiTheme="minorEastAsia" w:hAnsiTheme="minorEastAsia" w:hint="eastAsia"/>
          <w:sz w:val="24"/>
          <w:szCs w:val="24"/>
        </w:rPr>
        <w:t>研究生所在学科对研究生申请答辩和答辩委员会人选的审查意见</w:t>
      </w:r>
      <w:r>
        <w:rPr>
          <w:rFonts w:asciiTheme="minorEastAsia" w:hAnsiTheme="minorEastAsia" w:hint="eastAsia"/>
          <w:sz w:val="24"/>
          <w:szCs w:val="24"/>
        </w:rPr>
        <w:t>”、“</w:t>
      </w:r>
      <w:r w:rsidRPr="00B92E90">
        <w:rPr>
          <w:rFonts w:asciiTheme="minorEastAsia" w:hAnsiTheme="minorEastAsia" w:hint="eastAsia"/>
          <w:sz w:val="24"/>
          <w:szCs w:val="24"/>
        </w:rPr>
        <w:t>研究生所在学院对研究生申请答辩和答辩委员会人选的审核意见</w:t>
      </w:r>
      <w:r>
        <w:rPr>
          <w:rFonts w:asciiTheme="minorEastAsia" w:hAnsiTheme="minorEastAsia" w:hint="eastAsia"/>
          <w:sz w:val="24"/>
          <w:szCs w:val="24"/>
        </w:rPr>
        <w:t>”、“</w:t>
      </w:r>
      <w:r w:rsidRPr="00B92E90">
        <w:rPr>
          <w:rFonts w:asciiTheme="minorEastAsia" w:hAnsiTheme="minorEastAsia" w:hint="eastAsia"/>
          <w:sz w:val="24"/>
          <w:szCs w:val="24"/>
        </w:rPr>
        <w:t>学位评定分委员会审核意见</w:t>
      </w:r>
      <w:r>
        <w:rPr>
          <w:rFonts w:asciiTheme="minorEastAsia" w:hAnsiTheme="minorEastAsia" w:hint="eastAsia"/>
          <w:sz w:val="24"/>
          <w:szCs w:val="24"/>
        </w:rPr>
        <w:t>”不填写</w:t>
      </w:r>
    </w:p>
    <w:p w:rsidR="00B92E90" w:rsidRDefault="00B92E90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6、第10页：上面部分不填写，下面部分与第8页上面部分相同。</w:t>
      </w:r>
    </w:p>
    <w:p w:rsidR="00B92E90" w:rsidRDefault="00B92E90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7、第12</w:t>
      </w:r>
      <w:r w:rsidR="004E1745">
        <w:rPr>
          <w:rFonts w:asciiTheme="minorEastAsia" w:hAnsiTheme="minorEastAsia" w:hint="eastAsia"/>
          <w:sz w:val="24"/>
          <w:szCs w:val="24"/>
        </w:rPr>
        <w:t>页：成绩一栏需要到研究生院（中北大学主楼600办公室）何兆虹老师处查询</w:t>
      </w:r>
      <w:r w:rsidR="00852934">
        <w:rPr>
          <w:rFonts w:asciiTheme="minorEastAsia" w:hAnsiTheme="minorEastAsia" w:hint="eastAsia"/>
          <w:sz w:val="24"/>
          <w:szCs w:val="24"/>
        </w:rPr>
        <w:t>，成绩不全格者带作业自己找任课老师，不作统一处理。</w:t>
      </w:r>
    </w:p>
    <w:tbl>
      <w:tblPr>
        <w:tblW w:w="92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942"/>
        <w:gridCol w:w="1440"/>
        <w:gridCol w:w="720"/>
        <w:gridCol w:w="720"/>
        <w:gridCol w:w="1440"/>
      </w:tblGrid>
      <w:tr w:rsidR="004E1745" w:rsidTr="00D0142C">
        <w:trPr>
          <w:trHeight w:val="630"/>
        </w:trPr>
        <w:tc>
          <w:tcPr>
            <w:tcW w:w="9222" w:type="dxa"/>
            <w:gridSpan w:val="7"/>
          </w:tcPr>
          <w:p w:rsidR="004E1745" w:rsidRDefault="004E1745" w:rsidP="00357269">
            <w:pPr>
              <w:ind w:leftChars="171" w:left="359"/>
              <w:jc w:val="center"/>
              <w:rPr>
                <w:rFonts w:ascii="仿宋_GB2312" w:eastAsia="仿宋_GB2312" w:hAnsi="华文细黑"/>
                <w:b/>
                <w:sz w:val="28"/>
              </w:rPr>
            </w:pPr>
            <w:r>
              <w:rPr>
                <w:rFonts w:ascii="仿宋_GB2312" w:eastAsia="仿宋_GB2312" w:hAnsi="华文细黑" w:hint="eastAsia"/>
                <w:b/>
                <w:sz w:val="28"/>
              </w:rPr>
              <w:t>中北大学非学历研究生课程成绩单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姓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名：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工作单位：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攻读学位类型：工程硕士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授学位学科专业：控制工程（系统工程）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导师姓名及职称：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院（系）:经济与管理学院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48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 程   成  绩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4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课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 程   名  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学时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>/学分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考核方式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成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绩</w:t>
            </w: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4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考查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45" w:rsidRDefault="004E1745" w:rsidP="00357269">
            <w:pPr>
              <w:widowControl/>
              <w:jc w:val="left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自然辩证法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基础英语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专业英语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高等工程数学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lastRenderedPageBreak/>
              <w:t>知识产权基础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信息检索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系统工程理论、方法、应用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系统建模与仿真技术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现代质量工程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ERP/CRM（或技术经济学）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运筹学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管理统计学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现代管理学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bCs/>
                <w:sz w:val="24"/>
                <w:szCs w:val="20"/>
              </w:rPr>
              <w:t>管理信息系统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hint="eastAsia"/>
                <w:b/>
                <w:bCs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bCs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经济系统分析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生产管理与运作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预测与决策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jc w:val="center"/>
            </w:pPr>
            <w:r w:rsidRPr="00B6477C"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252128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Pr="00884475" w:rsidRDefault="004E1745" w:rsidP="00357269">
            <w:pPr>
              <w:spacing w:line="360" w:lineRule="auto"/>
              <w:jc w:val="center"/>
              <w:rPr>
                <w:rFonts w:ascii="仿宋_GB2312" w:eastAsia="仿宋_GB2312" w:hAnsi="华文细黑"/>
                <w:b/>
                <w:sz w:val="24"/>
                <w:szCs w:val="20"/>
              </w:rPr>
            </w:pPr>
          </w:p>
        </w:tc>
      </w:tr>
      <w:tr w:rsidR="004E1745" w:rsidTr="00D0142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>合计学分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45" w:rsidRDefault="004E1745" w:rsidP="00357269">
            <w:pPr>
              <w:spacing w:line="360" w:lineRule="auto"/>
              <w:rPr>
                <w:rFonts w:ascii="仿宋_GB2312" w:eastAsia="仿宋_GB2312" w:hAnsi="华文细黑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 xml:space="preserve">必修课学分  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        选修课学分</w:t>
            </w: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华文细黑"/>
                <w:b/>
                <w:sz w:val="24"/>
                <w:szCs w:val="20"/>
              </w:rPr>
              <w:t xml:space="preserve">         总学分</w:t>
            </w:r>
            <w:r>
              <w:rPr>
                <w:rFonts w:ascii="仿宋_GB2312" w:eastAsia="仿宋_GB2312" w:hAnsi="华文细黑" w:hint="eastAsia"/>
                <w:b/>
                <w:sz w:val="24"/>
                <w:szCs w:val="20"/>
              </w:rPr>
              <w:t xml:space="preserve">  </w:t>
            </w:r>
          </w:p>
        </w:tc>
      </w:tr>
    </w:tbl>
    <w:p w:rsidR="00B92E90" w:rsidRDefault="00B92E90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8、第13页：</w:t>
      </w:r>
    </w:p>
    <w:p w:rsidR="00B92E90" w:rsidRPr="00E065BE" w:rsidRDefault="00B92E90" w:rsidP="004E1745">
      <w:pPr>
        <w:ind w:firstLineChars="200" w:firstLine="602"/>
        <w:jc w:val="center"/>
        <w:rPr>
          <w:rFonts w:ascii="Calibri" w:eastAsia="宋体" w:hAnsi="Calibri" w:cs="Times New Roman"/>
          <w:sz w:val="30"/>
          <w:szCs w:val="30"/>
        </w:rPr>
      </w:pPr>
      <w:r w:rsidRPr="00E065BE">
        <w:rPr>
          <w:rFonts w:ascii="仿宋_GB2312" w:eastAsia="仿宋_GB2312" w:hAnsi="华文细黑" w:cs="Times New Roman" w:hint="eastAsia"/>
          <w:b/>
          <w:sz w:val="30"/>
          <w:szCs w:val="30"/>
        </w:rPr>
        <w:t>中北大学非学历研究生课程学习计划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2520"/>
        <w:gridCol w:w="942"/>
        <w:gridCol w:w="1440"/>
        <w:gridCol w:w="720"/>
        <w:gridCol w:w="720"/>
        <w:gridCol w:w="1398"/>
      </w:tblGrid>
      <w:tr w:rsidR="00B92E90" w:rsidTr="00D0142C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 xml:space="preserve">姓  </w:t>
            </w: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>名：</w:t>
            </w: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 xml:space="preserve">工作单位： </w:t>
            </w:r>
          </w:p>
        </w:tc>
      </w:tr>
      <w:tr w:rsidR="00B92E90" w:rsidTr="00D0142C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攻读学位类型：工程硕士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授学位学科专业：控制工程（系统工程）</w:t>
            </w:r>
          </w:p>
        </w:tc>
      </w:tr>
      <w:tr w:rsidR="00B92E90" w:rsidTr="00D0142C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 xml:space="preserve">导师姓名及职称：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院（系）：经济与管理学院</w:t>
            </w:r>
          </w:p>
        </w:tc>
      </w:tr>
      <w:tr w:rsidR="00B92E90" w:rsidTr="00D0142C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联系电话：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48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课</w:t>
            </w: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 xml:space="preserve">   程   学   习   安   排</w:t>
            </w:r>
          </w:p>
        </w:tc>
      </w:tr>
      <w:tr w:rsidR="00B92E90" w:rsidTr="00D0142C">
        <w:trPr>
          <w:cantSplit/>
          <w:trHeight w:val="435"/>
        </w:trPr>
        <w:tc>
          <w:tcPr>
            <w:tcW w:w="4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课</w:t>
            </w: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 xml:space="preserve">   程   名  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学时</w:t>
            </w: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>/学分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考核方式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 xml:space="preserve">   学期</w:t>
            </w:r>
          </w:p>
        </w:tc>
      </w:tr>
      <w:tr w:rsidR="00B92E90" w:rsidTr="00D0142C">
        <w:trPr>
          <w:cantSplit/>
          <w:trHeight w:val="495"/>
        </w:trPr>
        <w:tc>
          <w:tcPr>
            <w:tcW w:w="4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widowControl/>
              <w:jc w:val="left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widowControl/>
              <w:jc w:val="left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考查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90" w:rsidRDefault="00B92E90" w:rsidP="00357269">
            <w:pPr>
              <w:widowControl/>
              <w:jc w:val="left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自然辩证法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基础英语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专业英语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lastRenderedPageBreak/>
              <w:t>高等工程数学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知识产权基础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信息检索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系统工程理论、方法、应用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60/3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系统建模与仿真技术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现代质量工程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ERP/CRM（或技术经济学）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运筹学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管理统计学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现代管理学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bCs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bCs/>
                <w:sz w:val="24"/>
                <w:szCs w:val="20"/>
              </w:rPr>
              <w:t>管理信息系统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884475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bCs/>
                <w:sz w:val="24"/>
                <w:szCs w:val="20"/>
              </w:rPr>
            </w:pPr>
            <w:r w:rsidRPr="00884475">
              <w:rPr>
                <w:rFonts w:ascii="仿宋_GB2312" w:eastAsia="仿宋_GB2312" w:hAnsi="华文细黑" w:cs="Times New Roman" w:hint="eastAsia"/>
                <w:b/>
                <w:bCs/>
                <w:sz w:val="24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经济系统分析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生产管理与运作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</w:tr>
      <w:tr w:rsidR="00B92E90" w:rsidTr="00D0142C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Pr="00252128" w:rsidRDefault="00B92E90" w:rsidP="00357269">
            <w:pPr>
              <w:spacing w:line="360" w:lineRule="auto"/>
              <w:jc w:val="center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 w:rsidRPr="00252128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预测与决策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jc w:val="center"/>
              <w:rPr>
                <w:rFonts w:ascii="Calibri" w:eastAsia="宋体" w:hAnsi="Calibri" w:cs="Times New Roman"/>
              </w:rPr>
            </w:pPr>
            <w:r w:rsidRPr="00B6477C"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40/2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Cs/>
                <w:sz w:val="24"/>
                <w:szCs w:val="20"/>
              </w:rPr>
            </w:pPr>
          </w:p>
        </w:tc>
      </w:tr>
      <w:tr w:rsidR="00B92E90" w:rsidTr="00D0142C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合计学分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90" w:rsidRDefault="00B92E90" w:rsidP="00357269">
            <w:pPr>
              <w:spacing w:line="360" w:lineRule="auto"/>
              <w:rPr>
                <w:rFonts w:ascii="仿宋_GB2312" w:eastAsia="仿宋_GB2312" w:hAnsi="华文细黑" w:cs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华文细黑" w:cs="Times New Roman"/>
                <w:b/>
                <w:sz w:val="24"/>
                <w:szCs w:val="20"/>
              </w:rPr>
              <w:t>总学分</w:t>
            </w:r>
            <w:r>
              <w:rPr>
                <w:rFonts w:ascii="仿宋_GB2312" w:eastAsia="仿宋_GB2312" w:hAnsi="华文细黑" w:cs="Times New Roman" w:hint="eastAsia"/>
                <w:b/>
                <w:sz w:val="24"/>
                <w:szCs w:val="20"/>
              </w:rPr>
              <w:t>:32</w:t>
            </w:r>
          </w:p>
        </w:tc>
      </w:tr>
    </w:tbl>
    <w:p w:rsidR="00B92E90" w:rsidRDefault="00B92E90" w:rsidP="004E1745">
      <w:pPr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指导教师签名：</w:t>
      </w:r>
      <w:r>
        <w:rPr>
          <w:rFonts w:ascii="Calibri" w:eastAsia="宋体" w:hAnsi="Calibri" w:cs="Times New Roman"/>
        </w:rPr>
        <w:t xml:space="preserve">             </w:t>
      </w:r>
      <w:r>
        <w:rPr>
          <w:rFonts w:ascii="Calibri" w:eastAsia="宋体" w:hAnsi="Calibri" w:cs="Times New Roman" w:hint="eastAsia"/>
        </w:rPr>
        <w:t>主管院长</w:t>
      </w:r>
      <w:r>
        <w:rPr>
          <w:rFonts w:ascii="Calibri" w:eastAsia="宋体" w:hAnsi="Calibri" w:cs="Times New Roman"/>
        </w:rPr>
        <w:t>：</w:t>
      </w:r>
      <w:r>
        <w:rPr>
          <w:rFonts w:ascii="Calibri" w:eastAsia="宋体" w:hAnsi="Calibri" w:cs="Times New Roman"/>
        </w:rPr>
        <w:t xml:space="preserve">    </w:t>
      </w:r>
      <w:r>
        <w:rPr>
          <w:rFonts w:ascii="Calibri" w:eastAsia="宋体" w:hAnsi="Calibri" w:cs="Times New Roman" w:hint="eastAsia"/>
        </w:rPr>
        <w:t xml:space="preserve">          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日</w:t>
      </w:r>
      <w:r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/>
        </w:rPr>
        <w:t>（盖章）</w:t>
      </w:r>
    </w:p>
    <w:p w:rsidR="00357269" w:rsidRDefault="00357269" w:rsidP="004E1745">
      <w:pPr>
        <w:ind w:firstLineChars="200" w:firstLine="420"/>
        <w:rPr>
          <w:rFonts w:ascii="Calibri" w:eastAsia="宋体" w:hAnsi="Calibri" w:cs="Times New Roman"/>
        </w:rPr>
      </w:pPr>
    </w:p>
    <w:p w:rsidR="004E1745" w:rsidRDefault="004E1745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9、第14、15页：专家2名，自己确定，均应为副教授以上职称，高级工程师等同于副教授</w:t>
      </w:r>
    </w:p>
    <w:p w:rsidR="004E1745" w:rsidRDefault="004E1745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10、第9、11页不填写</w:t>
      </w:r>
    </w:p>
    <w:p w:rsidR="004E1745" w:rsidRDefault="004E1745" w:rsidP="004E17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11、以上注意事项中未提及的均按照自己的实际情况填写。</w:t>
      </w:r>
    </w:p>
    <w:p w:rsidR="00C66D0B" w:rsidRDefault="00C66D0B" w:rsidP="00C66D0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D0B">
        <w:rPr>
          <w:rFonts w:asciiTheme="minorEastAsia" w:hAnsiTheme="minorEastAsia" w:hint="eastAsia"/>
          <w:b/>
          <w:sz w:val="24"/>
          <w:szCs w:val="24"/>
        </w:rPr>
        <w:t>四、</w:t>
      </w:r>
      <w:r>
        <w:rPr>
          <w:rFonts w:asciiTheme="minorEastAsia" w:hAnsiTheme="minorEastAsia" w:hint="eastAsia"/>
          <w:b/>
          <w:sz w:val="24"/>
          <w:szCs w:val="24"/>
        </w:rPr>
        <w:t>申请学位的材料</w:t>
      </w:r>
    </w:p>
    <w:p w:rsidR="00C66D0B" w:rsidRDefault="00C66D0B" w:rsidP="00C66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《2014年在职工程硕士信息表》（在附件中）电子稿</w:t>
      </w:r>
      <w:r w:rsidRPr="00357269">
        <w:rPr>
          <w:rFonts w:asciiTheme="minorEastAsia" w:hAnsiTheme="minorEastAsia" w:hint="eastAsia"/>
          <w:sz w:val="24"/>
          <w:szCs w:val="24"/>
          <w:u w:val="single"/>
        </w:rPr>
        <w:t>5月23日上午11:00之前</w:t>
      </w:r>
      <w:r w:rsidRPr="00A1273A">
        <w:rPr>
          <w:rFonts w:asciiTheme="minorEastAsia" w:hAnsiTheme="minorEastAsia" w:hint="eastAsia"/>
          <w:sz w:val="24"/>
          <w:szCs w:val="24"/>
        </w:rPr>
        <w:t>交至jgkyk@163.com</w:t>
      </w:r>
    </w:p>
    <w:p w:rsidR="00C66D0B" w:rsidRDefault="00C66D0B" w:rsidP="00C66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（2）提交照片</w:t>
      </w:r>
    </w:p>
    <w:p w:rsidR="00C66D0B" w:rsidRPr="00C66D0B" w:rsidRDefault="00C66D0B" w:rsidP="00C66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/>
          <w:sz w:val="24"/>
          <w:szCs w:val="24"/>
        </w:rPr>
        <w:t>2014</w:t>
      </w:r>
      <w:r w:rsidRPr="00C66D0B">
        <w:rPr>
          <w:rFonts w:asciiTheme="minorEastAsia" w:hAnsiTheme="minorEastAsia" w:hint="eastAsia"/>
          <w:sz w:val="24"/>
          <w:szCs w:val="24"/>
        </w:rPr>
        <w:t>年</w:t>
      </w:r>
      <w:r w:rsidRPr="00C66D0B">
        <w:rPr>
          <w:rFonts w:asciiTheme="minorEastAsia" w:hAnsiTheme="minorEastAsia"/>
          <w:sz w:val="24"/>
          <w:szCs w:val="24"/>
        </w:rPr>
        <w:t>6</w:t>
      </w:r>
      <w:r w:rsidRPr="00C66D0B">
        <w:rPr>
          <w:rFonts w:asciiTheme="minorEastAsia" w:hAnsiTheme="minorEastAsia" w:hint="eastAsia"/>
          <w:sz w:val="24"/>
          <w:szCs w:val="24"/>
        </w:rPr>
        <w:t>月申请授予硕士学位的在职研究生</w:t>
      </w:r>
      <w:r>
        <w:rPr>
          <w:rFonts w:asciiTheme="minorEastAsia" w:hAnsiTheme="minorEastAsia" w:hint="eastAsia"/>
          <w:sz w:val="24"/>
          <w:szCs w:val="24"/>
        </w:rPr>
        <w:t>与</w:t>
      </w:r>
      <w:r w:rsidRPr="00C66D0B">
        <w:rPr>
          <w:rFonts w:asciiTheme="minorEastAsia" w:hAnsiTheme="minorEastAsia" w:hint="eastAsia"/>
          <w:sz w:val="24"/>
          <w:szCs w:val="24"/>
          <w:u w:val="single"/>
        </w:rPr>
        <w:t>5月23日下班之前</w:t>
      </w:r>
      <w:r w:rsidRPr="00C66D0B">
        <w:rPr>
          <w:rFonts w:asciiTheme="minorEastAsia" w:hAnsiTheme="minorEastAsia" w:hint="eastAsia"/>
          <w:sz w:val="24"/>
          <w:szCs w:val="24"/>
        </w:rPr>
        <w:t>将自己的电子照片（必须是近期的照片）及对应纸质照片（</w:t>
      </w:r>
      <w:r w:rsidRPr="00C66D0B">
        <w:rPr>
          <w:rFonts w:asciiTheme="minorEastAsia" w:hAnsiTheme="minorEastAsia"/>
          <w:sz w:val="24"/>
          <w:szCs w:val="24"/>
        </w:rPr>
        <w:t>2</w:t>
      </w:r>
      <w:r w:rsidRPr="00C66D0B">
        <w:rPr>
          <w:rFonts w:asciiTheme="minorEastAsia" w:hAnsiTheme="minorEastAsia" w:hint="eastAsia"/>
          <w:sz w:val="24"/>
          <w:szCs w:val="24"/>
        </w:rPr>
        <w:t>寸）一份交到学科建设与学位办（行政主楼</w:t>
      </w:r>
      <w:r w:rsidRPr="00C66D0B">
        <w:rPr>
          <w:rFonts w:asciiTheme="minorEastAsia" w:hAnsiTheme="minorEastAsia"/>
          <w:sz w:val="24"/>
          <w:szCs w:val="24"/>
        </w:rPr>
        <w:t>503</w:t>
      </w:r>
      <w:r w:rsidR="00DD3D88">
        <w:rPr>
          <w:rFonts w:asciiTheme="minorEastAsia" w:hAnsiTheme="minorEastAsia" w:hint="eastAsia"/>
          <w:sz w:val="24"/>
          <w:szCs w:val="24"/>
        </w:rPr>
        <w:t>办公室</w:t>
      </w:r>
      <w:r w:rsidRPr="00C66D0B">
        <w:rPr>
          <w:rFonts w:asciiTheme="minorEastAsia" w:hAnsiTheme="minorEastAsia" w:hint="eastAsia"/>
          <w:sz w:val="24"/>
          <w:szCs w:val="24"/>
        </w:rPr>
        <w:t>）。电子照片要求：</w:t>
      </w:r>
      <w:r w:rsidRPr="00C66D0B">
        <w:rPr>
          <w:rFonts w:asciiTheme="minorEastAsia" w:hAnsiTheme="minorEastAsia"/>
          <w:sz w:val="24"/>
          <w:szCs w:val="24"/>
        </w:rPr>
        <w:t xml:space="preserve"> </w:t>
      </w:r>
      <w:r w:rsidRPr="00C66D0B">
        <w:rPr>
          <w:rFonts w:asciiTheme="minorEastAsia" w:hAnsiTheme="minorEastAsia" w:hint="eastAsia"/>
          <w:sz w:val="24"/>
          <w:szCs w:val="24"/>
        </w:rPr>
        <w:t>图片尺寸（像素）：宽</w:t>
      </w:r>
      <w:r w:rsidRPr="00C66D0B">
        <w:rPr>
          <w:rFonts w:asciiTheme="minorEastAsia" w:hAnsiTheme="minorEastAsia"/>
          <w:sz w:val="24"/>
          <w:szCs w:val="24"/>
        </w:rPr>
        <w:t>150</w:t>
      </w:r>
      <w:r w:rsidRPr="00C66D0B">
        <w:rPr>
          <w:rFonts w:asciiTheme="minorEastAsia" w:hAnsiTheme="minorEastAsia" w:hint="eastAsia"/>
          <w:sz w:val="24"/>
          <w:szCs w:val="24"/>
        </w:rPr>
        <w:t>、高</w:t>
      </w:r>
      <w:r w:rsidRPr="00C66D0B">
        <w:rPr>
          <w:rFonts w:asciiTheme="minorEastAsia" w:hAnsiTheme="minorEastAsia"/>
          <w:sz w:val="24"/>
          <w:szCs w:val="24"/>
        </w:rPr>
        <w:t>210</w:t>
      </w:r>
      <w:r w:rsidRPr="00C66D0B">
        <w:rPr>
          <w:rFonts w:asciiTheme="minorEastAsia" w:hAnsiTheme="minorEastAsia" w:hint="eastAsia"/>
          <w:sz w:val="24"/>
          <w:szCs w:val="24"/>
        </w:rPr>
        <w:t>；大小：≤</w:t>
      </w:r>
      <w:r w:rsidRPr="00C66D0B">
        <w:rPr>
          <w:rFonts w:asciiTheme="minorEastAsia" w:hAnsiTheme="minorEastAsia"/>
          <w:sz w:val="24"/>
          <w:szCs w:val="24"/>
        </w:rPr>
        <w:t>10K</w:t>
      </w:r>
      <w:r w:rsidRPr="00C66D0B">
        <w:rPr>
          <w:rFonts w:asciiTheme="minorEastAsia" w:hAnsiTheme="minorEastAsia" w:hint="eastAsia"/>
          <w:sz w:val="24"/>
          <w:szCs w:val="24"/>
        </w:rPr>
        <w:t>；格式：</w:t>
      </w:r>
      <w:r w:rsidRPr="00C66D0B">
        <w:rPr>
          <w:rFonts w:asciiTheme="minorEastAsia" w:hAnsiTheme="minorEastAsia"/>
          <w:sz w:val="24"/>
          <w:szCs w:val="24"/>
        </w:rPr>
        <w:t>JPG</w:t>
      </w:r>
      <w:r w:rsidRPr="00C66D0B">
        <w:rPr>
          <w:rFonts w:asciiTheme="minorEastAsia" w:hAnsiTheme="minorEastAsia" w:hint="eastAsia"/>
          <w:sz w:val="24"/>
          <w:szCs w:val="24"/>
        </w:rPr>
        <w:t>；被摄人服装：白色或浅色系；照片背景：单一蓝色。纸质照片请写明本人的姓名，所在学院。</w:t>
      </w:r>
    </w:p>
    <w:p w:rsidR="00C66D0B" w:rsidRDefault="00C66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（3）6月3日下午6:00之前交以下材料</w:t>
      </w:r>
    </w:p>
    <w:p w:rsidR="00C66D0B" w:rsidRPr="00827A45" w:rsidRDefault="00C66D0B" w:rsidP="005173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 w:hint="eastAsia"/>
          <w:sz w:val="24"/>
          <w:szCs w:val="24"/>
        </w:rPr>
        <w:t>(一)</w:t>
      </w:r>
      <w:r w:rsidR="0011032E">
        <w:rPr>
          <w:rFonts w:asciiTheme="minorEastAsia" w:hAnsiTheme="minorEastAsia" w:hint="eastAsia"/>
          <w:sz w:val="24"/>
          <w:szCs w:val="24"/>
        </w:rPr>
        <w:t>《工程硕士</w:t>
      </w:r>
      <w:r w:rsidRPr="00C66D0B">
        <w:rPr>
          <w:rFonts w:asciiTheme="minorEastAsia" w:hAnsiTheme="minorEastAsia" w:hint="eastAsia"/>
          <w:sz w:val="24"/>
          <w:szCs w:val="24"/>
        </w:rPr>
        <w:t>学位申请表</w:t>
      </w:r>
      <w:r w:rsidR="0011032E">
        <w:rPr>
          <w:rFonts w:asciiTheme="minorEastAsia" w:hAnsiTheme="minorEastAsia" w:hint="eastAsia"/>
          <w:sz w:val="24"/>
          <w:szCs w:val="24"/>
        </w:rPr>
        <w:t>》（在附件中）</w:t>
      </w:r>
      <w:r w:rsidRPr="00827A45">
        <w:rPr>
          <w:rFonts w:asciiTheme="minorEastAsia" w:hAnsiTheme="minorEastAsia" w:hint="eastAsia"/>
          <w:sz w:val="24"/>
          <w:szCs w:val="24"/>
        </w:rPr>
        <w:t>：</w:t>
      </w:r>
      <w:r w:rsidRPr="00C66D0B">
        <w:rPr>
          <w:rFonts w:asciiTheme="minorEastAsia" w:hAnsiTheme="minorEastAsia" w:hint="eastAsia"/>
          <w:sz w:val="24"/>
          <w:szCs w:val="24"/>
        </w:rPr>
        <w:t>一式</w:t>
      </w:r>
      <w:r w:rsidRPr="00827A45">
        <w:rPr>
          <w:rFonts w:asciiTheme="minorEastAsia" w:hAnsiTheme="minorEastAsia" w:hint="eastAsia"/>
          <w:sz w:val="24"/>
          <w:szCs w:val="24"/>
        </w:rPr>
        <w:t>2</w:t>
      </w:r>
      <w:r w:rsidRPr="00C66D0B">
        <w:rPr>
          <w:rFonts w:asciiTheme="minorEastAsia" w:hAnsiTheme="minorEastAsia" w:hint="eastAsia"/>
          <w:sz w:val="24"/>
          <w:szCs w:val="24"/>
        </w:rPr>
        <w:t>份，A4纸双面打印并装订</w:t>
      </w:r>
      <w:r w:rsidRPr="00827A45">
        <w:rPr>
          <w:rFonts w:asciiTheme="minorEastAsia" w:hAnsiTheme="minorEastAsia" w:hint="eastAsia"/>
          <w:sz w:val="24"/>
          <w:szCs w:val="24"/>
        </w:rPr>
        <w:t>（封面单独打1页，其他的双面打印）</w:t>
      </w:r>
    </w:p>
    <w:p w:rsidR="00C66D0B" w:rsidRPr="003312CD" w:rsidRDefault="00517329" w:rsidP="005173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 w:hint="eastAsia"/>
          <w:sz w:val="24"/>
          <w:szCs w:val="24"/>
        </w:rPr>
        <w:t>(</w:t>
      </w:r>
      <w:r w:rsidRPr="003312CD">
        <w:rPr>
          <w:rFonts w:asciiTheme="minorEastAsia" w:hAnsiTheme="minorEastAsia" w:hint="eastAsia"/>
          <w:sz w:val="24"/>
          <w:szCs w:val="24"/>
        </w:rPr>
        <w:t>二</w:t>
      </w:r>
      <w:r w:rsidRPr="00C66D0B">
        <w:rPr>
          <w:rFonts w:asciiTheme="minorEastAsia" w:hAnsiTheme="minorEastAsia" w:hint="eastAsia"/>
          <w:sz w:val="24"/>
          <w:szCs w:val="24"/>
        </w:rPr>
        <w:t>)</w:t>
      </w:r>
      <w:r w:rsidR="00C66D0B" w:rsidRPr="003312CD">
        <w:rPr>
          <w:rFonts w:asciiTheme="minorEastAsia" w:hAnsiTheme="minorEastAsia" w:hint="eastAsia"/>
          <w:sz w:val="24"/>
          <w:szCs w:val="24"/>
        </w:rPr>
        <w:t>学位基本数据表</w:t>
      </w:r>
      <w:r w:rsidR="00540E53" w:rsidRPr="003312CD">
        <w:rPr>
          <w:rFonts w:asciiTheme="minorEastAsia" w:hAnsiTheme="minorEastAsia" w:hint="eastAsia"/>
          <w:sz w:val="24"/>
          <w:szCs w:val="24"/>
        </w:rPr>
        <w:t>（另行通知网上填报时间）</w:t>
      </w:r>
    </w:p>
    <w:p w:rsidR="00C66D0B" w:rsidRPr="00C66D0B" w:rsidRDefault="00C66D0B" w:rsidP="005173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 w:hint="eastAsia"/>
          <w:sz w:val="24"/>
          <w:szCs w:val="24"/>
        </w:rPr>
        <w:t>(</w:t>
      </w:r>
      <w:r w:rsidRPr="00827A45">
        <w:rPr>
          <w:rFonts w:asciiTheme="minorEastAsia" w:hAnsiTheme="minorEastAsia" w:hint="eastAsia"/>
          <w:sz w:val="24"/>
          <w:szCs w:val="24"/>
        </w:rPr>
        <w:t>三</w:t>
      </w:r>
      <w:r w:rsidRPr="00C66D0B">
        <w:rPr>
          <w:rFonts w:asciiTheme="minorEastAsia" w:hAnsiTheme="minorEastAsia" w:hint="eastAsia"/>
          <w:sz w:val="24"/>
          <w:szCs w:val="24"/>
        </w:rPr>
        <w:t>)图书馆电子论文提交单一联</w:t>
      </w:r>
    </w:p>
    <w:p w:rsidR="00C66D0B" w:rsidRPr="00C66D0B" w:rsidRDefault="00C66D0B" w:rsidP="005173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66D0B">
        <w:rPr>
          <w:rFonts w:asciiTheme="minorEastAsia" w:hAnsiTheme="minorEastAsia" w:hint="eastAsia"/>
          <w:sz w:val="24"/>
          <w:szCs w:val="24"/>
        </w:rPr>
        <w:t>请将电子文档及纸质版论文提交校图书馆（三层西阳），并将提交单回执</w:t>
      </w:r>
      <w:r w:rsidR="00827A45" w:rsidRPr="00827A45">
        <w:rPr>
          <w:rFonts w:asciiTheme="minorEastAsia" w:hAnsiTheme="minorEastAsia" w:hint="eastAsia"/>
          <w:sz w:val="24"/>
          <w:szCs w:val="24"/>
        </w:rPr>
        <w:t>拿回</w:t>
      </w:r>
      <w:r w:rsidR="0011032E">
        <w:rPr>
          <w:rFonts w:asciiTheme="minorEastAsia" w:hAnsiTheme="minorEastAsia" w:hint="eastAsia"/>
          <w:sz w:val="24"/>
          <w:szCs w:val="24"/>
        </w:rPr>
        <w:t>。提交方法</w:t>
      </w:r>
      <w:r w:rsidR="0011032E" w:rsidRPr="0011032E">
        <w:rPr>
          <w:rFonts w:asciiTheme="minorEastAsia" w:hAnsiTheme="minorEastAsia"/>
          <w:sz w:val="24"/>
          <w:szCs w:val="24"/>
        </w:rPr>
        <w:t>http://lib.nuc.edu.cn/new/jtlm/JtlmView.action?id=222</w:t>
      </w:r>
    </w:p>
    <w:p w:rsidR="00DD3D88" w:rsidRDefault="00DD3D88" w:rsidP="00C66D0B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292929"/>
          <w:kern w:val="0"/>
          <w:sz w:val="24"/>
          <w:szCs w:val="24"/>
        </w:rPr>
      </w:pPr>
    </w:p>
    <w:p w:rsidR="00DD3D88" w:rsidRDefault="00DD3D88" w:rsidP="00C66D0B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292929"/>
          <w:kern w:val="0"/>
          <w:sz w:val="24"/>
          <w:szCs w:val="24"/>
        </w:rPr>
      </w:pPr>
    </w:p>
    <w:p w:rsidR="00C66D0B" w:rsidRPr="005F7C0A" w:rsidRDefault="00DD3D88" w:rsidP="00DD3D88">
      <w:pPr>
        <w:widowControl/>
        <w:shd w:val="clear" w:color="auto" w:fill="FFFFFF"/>
        <w:spacing w:line="360" w:lineRule="auto"/>
        <w:jc w:val="left"/>
        <w:rPr>
          <w:rFonts w:ascii="黑体" w:eastAsia="黑体" w:hAnsi="宋体" w:cs="宋体"/>
          <w:b/>
          <w:color w:val="FF0000"/>
          <w:kern w:val="0"/>
          <w:sz w:val="28"/>
          <w:szCs w:val="24"/>
          <w:u w:val="single"/>
        </w:rPr>
      </w:pPr>
      <w:r w:rsidRPr="005F7C0A">
        <w:rPr>
          <w:rFonts w:ascii="黑体" w:eastAsia="黑体" w:hAnsi="宋体" w:cs="宋体" w:hint="eastAsia"/>
          <w:b/>
          <w:color w:val="FF0000"/>
          <w:kern w:val="0"/>
          <w:sz w:val="28"/>
          <w:szCs w:val="24"/>
          <w:u w:val="single"/>
        </w:rPr>
        <w:t>时间节点：</w:t>
      </w:r>
    </w:p>
    <w:p w:rsidR="00DD3D88" w:rsidRDefault="00DD3D88" w:rsidP="00DD3D88">
      <w:pPr>
        <w:widowControl/>
        <w:shd w:val="clear" w:color="auto" w:fill="FFFFFF"/>
        <w:spacing w:line="360" w:lineRule="auto"/>
        <w:jc w:val="left"/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（1）5月23日上午11:00之前</w:t>
      </w:r>
      <w:r w:rsid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</w:t>
      </w:r>
      <w:r w:rsidRPr="005F7C0A">
        <w:rPr>
          <w:rFonts w:asciiTheme="minorEastAsia" w:hAnsiTheme="minorEastAsia" w:hint="eastAsia"/>
          <w:b/>
          <w:color w:val="FF0000"/>
          <w:sz w:val="24"/>
          <w:szCs w:val="24"/>
        </w:rPr>
        <w:t>《2014年在职工程硕士信息表》（在附件中）</w:t>
      </w:r>
      <w:hyperlink r:id="rId8" w:history="1">
        <w:r w:rsidRPr="005F7C0A">
          <w:rPr>
            <w:rStyle w:val="a6"/>
            <w:rFonts w:asciiTheme="minorEastAsia" w:hAnsiTheme="minorEastAsia" w:hint="eastAsia"/>
            <w:b/>
            <w:color w:val="FF0000"/>
            <w:sz w:val="24"/>
            <w:szCs w:val="24"/>
          </w:rPr>
          <w:t>电子稿</w:t>
        </w:r>
        <w:r w:rsidRPr="005F7C0A">
          <w:rPr>
            <w:rStyle w:val="a6"/>
            <w:rFonts w:ascii="宋体" w:eastAsia="宋体" w:hAnsi="宋体" w:cs="宋体" w:hint="eastAsia"/>
            <w:b/>
            <w:color w:val="FF0000"/>
            <w:kern w:val="0"/>
            <w:sz w:val="24"/>
            <w:szCs w:val="24"/>
          </w:rPr>
          <w:t>至jgkyk@163.com</w:t>
        </w:r>
      </w:hyperlink>
    </w:p>
    <w:p w:rsidR="008D6F37" w:rsidRDefault="008D6F37" w:rsidP="008D6F37">
      <w:pPr>
        <w:widowControl/>
        <w:shd w:val="clear" w:color="auto" w:fill="FFFFFF"/>
        <w:spacing w:line="360" w:lineRule="auto"/>
        <w:jc w:val="left"/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（2）5月2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5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下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午1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8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:00之前：交论文电子稿</w:t>
      </w:r>
      <w:r w:rsidRP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至jgkyk@163.com</w:t>
      </w:r>
    </w:p>
    <w:p w:rsidR="00DD3D88" w:rsidRPr="005F7C0A" w:rsidRDefault="00DD3D88" w:rsidP="00DD3D8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</w:t>
      </w:r>
      <w:r w:rsid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）5月23日下午6:00之前纸质照片和电子照片交至主楼503办公室</w:t>
      </w:r>
      <w:r w:rsidR="007A0E8F"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，并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到主楼600室何兆虹老师处查询成绩</w:t>
      </w:r>
    </w:p>
    <w:p w:rsidR="00DD3D88" w:rsidRPr="005F7C0A" w:rsidRDefault="00DD3D88" w:rsidP="00DD3D8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</w:t>
      </w:r>
      <w:r w:rsid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4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）5月</w:t>
      </w:r>
      <w:r w:rsidR="00C85DA6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29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日下午3:00之前交答辩材料至15号楼南楼412办公室</w:t>
      </w:r>
    </w:p>
    <w:p w:rsidR="00DD3D88" w:rsidRPr="005F7C0A" w:rsidRDefault="00DD3D88" w:rsidP="00DD3D8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</w:t>
      </w:r>
      <w:r w:rsid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5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）5月</w:t>
      </w:r>
      <w:r w:rsidR="00C85DA6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30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日答辩</w:t>
      </w:r>
    </w:p>
    <w:p w:rsidR="00DD3D88" w:rsidRPr="005F7C0A" w:rsidRDefault="00DD3D88" w:rsidP="00DD3D8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</w:t>
      </w:r>
      <w:r w:rsidR="008D6F3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6</w:t>
      </w:r>
      <w:r w:rsidRPr="005F7C0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）6月3日下午六点前交《学位申请表》和《论文提交单》</w:t>
      </w:r>
    </w:p>
    <w:sectPr w:rsidR="00DD3D88" w:rsidRPr="005F7C0A" w:rsidSect="008A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D1" w:rsidRDefault="004A3AD1" w:rsidP="009404E2">
      <w:r>
        <w:separator/>
      </w:r>
    </w:p>
  </w:endnote>
  <w:endnote w:type="continuationSeparator" w:id="1">
    <w:p w:rsidR="004A3AD1" w:rsidRDefault="004A3AD1" w:rsidP="0094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D1" w:rsidRDefault="004A3AD1" w:rsidP="009404E2">
      <w:r>
        <w:separator/>
      </w:r>
    </w:p>
  </w:footnote>
  <w:footnote w:type="continuationSeparator" w:id="1">
    <w:p w:rsidR="004A3AD1" w:rsidRDefault="004A3AD1" w:rsidP="0094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285"/>
    <w:multiLevelType w:val="hybridMultilevel"/>
    <w:tmpl w:val="BB9C04FC"/>
    <w:lvl w:ilvl="0" w:tplc="F65A5F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F31C9A"/>
    <w:multiLevelType w:val="hybridMultilevel"/>
    <w:tmpl w:val="5CD8661C"/>
    <w:lvl w:ilvl="0" w:tplc="C6F8B8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02FE5"/>
    <w:multiLevelType w:val="hybridMultilevel"/>
    <w:tmpl w:val="D2187720"/>
    <w:lvl w:ilvl="0" w:tplc="F69C89B8">
      <w:start w:val="1"/>
      <w:numFmt w:val="decimal"/>
      <w:lvlText w:val="（%1）"/>
      <w:lvlJc w:val="left"/>
      <w:pPr>
        <w:ind w:left="3180" w:hanging="3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0C435F"/>
    <w:multiLevelType w:val="hybridMultilevel"/>
    <w:tmpl w:val="F1F61630"/>
    <w:lvl w:ilvl="0" w:tplc="CB946108">
      <w:start w:val="1"/>
      <w:numFmt w:val="japaneseCounting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E2"/>
    <w:rsid w:val="0011032E"/>
    <w:rsid w:val="001131D1"/>
    <w:rsid w:val="001366FC"/>
    <w:rsid w:val="002D6611"/>
    <w:rsid w:val="002E41EE"/>
    <w:rsid w:val="002F3BD0"/>
    <w:rsid w:val="003312CD"/>
    <w:rsid w:val="00357269"/>
    <w:rsid w:val="004A3AD1"/>
    <w:rsid w:val="004B1772"/>
    <w:rsid w:val="004E1745"/>
    <w:rsid w:val="00517329"/>
    <w:rsid w:val="00540E53"/>
    <w:rsid w:val="005D1E5C"/>
    <w:rsid w:val="005E56FA"/>
    <w:rsid w:val="005F7C0A"/>
    <w:rsid w:val="00613FB2"/>
    <w:rsid w:val="00660A68"/>
    <w:rsid w:val="006D31D7"/>
    <w:rsid w:val="007A0E8F"/>
    <w:rsid w:val="00827A45"/>
    <w:rsid w:val="00852934"/>
    <w:rsid w:val="008A64DB"/>
    <w:rsid w:val="008D6F37"/>
    <w:rsid w:val="00930A94"/>
    <w:rsid w:val="009404E2"/>
    <w:rsid w:val="009D0141"/>
    <w:rsid w:val="00A1273A"/>
    <w:rsid w:val="00B57706"/>
    <w:rsid w:val="00B92E90"/>
    <w:rsid w:val="00BA16B7"/>
    <w:rsid w:val="00C06165"/>
    <w:rsid w:val="00C3106A"/>
    <w:rsid w:val="00C66D0B"/>
    <w:rsid w:val="00C85DA6"/>
    <w:rsid w:val="00CE4285"/>
    <w:rsid w:val="00D21B52"/>
    <w:rsid w:val="00D572BE"/>
    <w:rsid w:val="00DD3D88"/>
    <w:rsid w:val="00DF4F27"/>
    <w:rsid w:val="00E83DF2"/>
    <w:rsid w:val="00EA26CE"/>
    <w:rsid w:val="00EC275F"/>
    <w:rsid w:val="00F04FD6"/>
    <w:rsid w:val="00F40663"/>
    <w:rsid w:val="00F42445"/>
    <w:rsid w:val="00F72B9E"/>
    <w:rsid w:val="00FB0654"/>
    <w:rsid w:val="00F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B06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4E2"/>
    <w:rPr>
      <w:sz w:val="18"/>
      <w:szCs w:val="18"/>
    </w:rPr>
  </w:style>
  <w:style w:type="paragraph" w:styleId="a5">
    <w:name w:val="List Paragraph"/>
    <w:basedOn w:val="a"/>
    <w:uiPriority w:val="34"/>
    <w:qFormat/>
    <w:rsid w:val="009404E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B0654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FB0654"/>
    <w:rPr>
      <w:color w:val="0000FF"/>
      <w:u w:val="single"/>
    </w:rPr>
  </w:style>
  <w:style w:type="character" w:styleId="a7">
    <w:name w:val="Emphasis"/>
    <w:basedOn w:val="a0"/>
    <w:uiPriority w:val="20"/>
    <w:qFormat/>
    <w:rsid w:val="00FB0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33267;jgkyk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0GwGO0t1byojQT3U2pWG25cJqyTDy8c3OWTcbA6DUTvZWLwsXVKNgSy1PLuDyTZL&amp;wd=%E5%B1%B1%E8%A5%BF%E5%A4%A7%E4%BC%97%E6%9C%BA%E6%A2%B0%E5%8E%82&amp;tn=baidu&amp;ie=utf-8&amp;pn=10&amp;us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464</Words>
  <Characters>2646</Characters>
  <Application>Microsoft Office Word</Application>
  <DocSecurity>0</DocSecurity>
  <Lines>22</Lines>
  <Paragraphs>6</Paragraphs>
  <ScaleCrop>false</ScaleCrop>
  <Company>nuc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</dc:creator>
  <cp:keywords/>
  <dc:description/>
  <cp:lastModifiedBy>kyk</cp:lastModifiedBy>
  <cp:revision>33</cp:revision>
  <dcterms:created xsi:type="dcterms:W3CDTF">2014-05-21T06:01:00Z</dcterms:created>
  <dcterms:modified xsi:type="dcterms:W3CDTF">2014-05-22T07:19:00Z</dcterms:modified>
</cp:coreProperties>
</file>